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0C6" w:rsidRPr="00A63216" w:rsidRDefault="0070546C">
      <w:pPr>
        <w:pBdr>
          <w:bottom w:val="single" w:sz="6" w:space="1" w:color="auto"/>
        </w:pBdr>
        <w:rPr>
          <w:rFonts w:ascii="Georgia" w:hAnsi="Georgia"/>
        </w:rPr>
      </w:pPr>
      <w:r w:rsidRPr="00A63216">
        <w:rPr>
          <w:rFonts w:ascii="Georgia" w:hAnsi="Georgia"/>
          <w:b/>
        </w:rPr>
        <w:t>October 5, 2015</w:t>
      </w:r>
      <w:r w:rsidRPr="00A63216">
        <w:rPr>
          <w:rFonts w:ascii="Georgia" w:hAnsi="Georgia"/>
        </w:rPr>
        <w:t xml:space="preserve"> </w:t>
      </w:r>
      <w:r w:rsidRPr="00A63216">
        <w:rPr>
          <w:rFonts w:ascii="Georgia" w:hAnsi="Georgia"/>
          <w:i/>
        </w:rPr>
        <w:t>(approved)</w:t>
      </w:r>
    </w:p>
    <w:p w:rsidR="0070546C" w:rsidRPr="00A63216" w:rsidRDefault="0070546C">
      <w:pPr>
        <w:rPr>
          <w:rFonts w:ascii="Georgia" w:hAnsi="Georgia"/>
          <w:sz w:val="22"/>
        </w:rPr>
      </w:pPr>
    </w:p>
    <w:p w:rsidR="00713396" w:rsidRPr="00A63216" w:rsidRDefault="00713396" w:rsidP="00713396">
      <w:pPr>
        <w:rPr>
          <w:rFonts w:ascii="Georgia" w:hAnsi="Georgia"/>
          <w:sz w:val="22"/>
        </w:rPr>
      </w:pPr>
      <w:r w:rsidRPr="00A63216">
        <w:rPr>
          <w:rFonts w:ascii="Georgia" w:hAnsi="Georgia"/>
          <w:b/>
          <w:sz w:val="22"/>
        </w:rPr>
        <w:t>Public Discussion:</w:t>
      </w:r>
      <w:r w:rsidRPr="00A63216">
        <w:rPr>
          <w:rFonts w:ascii="Georgia" w:hAnsi="Georgia"/>
          <w:sz w:val="22"/>
        </w:rPr>
        <w:t xml:space="preserve">  Les Gardner had requested and received permission to place a dumpster in the alley behind the Library from a Thursday to Sunday to remove debris from his building on Main Street.  On Monday morning the dumpster had not been removed due to not being able to complete his project.  The City called and asked him to please remove the dumpster from the alley as agreed upon.  Mr. Gardner stated he did remove the dumpster as requested but was disappointed the City didn’t grant an extension as the project was not complete. Mayor Lehmkuhl told him that would need to be a council decision.  Mayor Lehmkuhl stated that in the future to please make sure he allows for these circumstances when asking permission to close a city street or alley. </w:t>
      </w:r>
    </w:p>
    <w:p w:rsidR="00713396" w:rsidRPr="00A63216" w:rsidRDefault="00713396" w:rsidP="00713396">
      <w:pPr>
        <w:rPr>
          <w:rFonts w:ascii="Georgia" w:hAnsi="Georgia"/>
          <w:sz w:val="22"/>
        </w:rPr>
      </w:pPr>
    </w:p>
    <w:p w:rsidR="00713396" w:rsidRPr="00A63216" w:rsidRDefault="00713396" w:rsidP="00713396">
      <w:pPr>
        <w:rPr>
          <w:rFonts w:ascii="Georgia" w:hAnsi="Georgia"/>
          <w:sz w:val="22"/>
        </w:rPr>
      </w:pPr>
      <w:r w:rsidRPr="00A63216">
        <w:rPr>
          <w:rFonts w:ascii="Georgia" w:hAnsi="Georgia"/>
          <w:b/>
          <w:sz w:val="22"/>
        </w:rPr>
        <w:t>Public Discussion:</w:t>
      </w:r>
      <w:r w:rsidRPr="00A63216">
        <w:rPr>
          <w:rFonts w:ascii="Georgia" w:hAnsi="Georgia"/>
          <w:sz w:val="22"/>
        </w:rPr>
        <w:t xml:space="preserve"> Chuck Fry asked why the Board had not done something to the east wall in council chambers.  He understood several years ago they voted to place the nation’s motto, “In God We Trust,” on the wall.  Mayor Lehmkuhl informed Mr. Fry that there was a budgeted project for that area but she was not aware of the motto to be placed on that wall.</w:t>
      </w:r>
    </w:p>
    <w:p w:rsidR="00713396" w:rsidRPr="00A63216" w:rsidRDefault="00713396" w:rsidP="00713396">
      <w:pPr>
        <w:rPr>
          <w:rFonts w:ascii="Georgia" w:hAnsi="Georgia"/>
          <w:sz w:val="22"/>
        </w:rPr>
      </w:pPr>
    </w:p>
    <w:p w:rsidR="00713396" w:rsidRPr="00A63216" w:rsidRDefault="00713396" w:rsidP="00713396">
      <w:pPr>
        <w:rPr>
          <w:rFonts w:ascii="Georgia" w:hAnsi="Georgia"/>
          <w:sz w:val="22"/>
        </w:rPr>
      </w:pPr>
      <w:r w:rsidRPr="00A63216">
        <w:rPr>
          <w:rFonts w:ascii="Georgia" w:hAnsi="Georgia"/>
          <w:sz w:val="22"/>
        </w:rPr>
        <w:t>Mayor Jan Lehmkuhl called the regular Board meeting to order at 7:10 p.m. on October 5, 2015.</w:t>
      </w:r>
    </w:p>
    <w:p w:rsidR="00713396" w:rsidRPr="00A63216" w:rsidRDefault="00713396" w:rsidP="00713396">
      <w:pPr>
        <w:rPr>
          <w:rFonts w:ascii="Georgia" w:hAnsi="Georgia"/>
          <w:sz w:val="22"/>
        </w:rPr>
      </w:pPr>
    </w:p>
    <w:p w:rsidR="00713396" w:rsidRPr="00A63216" w:rsidRDefault="00713396" w:rsidP="00713396">
      <w:pPr>
        <w:rPr>
          <w:rFonts w:ascii="Georgia" w:hAnsi="Georgia"/>
          <w:sz w:val="22"/>
        </w:rPr>
      </w:pPr>
      <w:r w:rsidRPr="00A63216">
        <w:rPr>
          <w:rFonts w:ascii="Georgia" w:hAnsi="Georgia"/>
          <w:sz w:val="22"/>
        </w:rPr>
        <w:t>Board Members present:  Jan Lehmkuhl, Mayor; Troy Watts, Jerry Kane, and Sharon Anderson, Aldermen.  Also in attendance: Deborah Cox, City Clerk; Les Gardner, Barb Gardner, Deanna Monnig, Tony Monnig,  Chuck Fry, Inz Fry, Brian Swearengin, Derek Lankford, Amanda Starks, Christy Miller, Justin Riedle,  and Ryan Squibb.</w:t>
      </w:r>
    </w:p>
    <w:p w:rsidR="00713396" w:rsidRPr="00A63216" w:rsidRDefault="00713396" w:rsidP="00713396">
      <w:pPr>
        <w:rPr>
          <w:rFonts w:ascii="Georgia" w:hAnsi="Georgia"/>
          <w:sz w:val="22"/>
        </w:rPr>
      </w:pPr>
    </w:p>
    <w:p w:rsidR="00713396" w:rsidRPr="00A63216" w:rsidRDefault="00713396" w:rsidP="00713396">
      <w:pPr>
        <w:rPr>
          <w:rFonts w:ascii="Georgia" w:hAnsi="Georgia"/>
          <w:sz w:val="22"/>
        </w:rPr>
      </w:pPr>
      <w:r w:rsidRPr="00A63216">
        <w:rPr>
          <w:rFonts w:ascii="Georgia" w:hAnsi="Georgia"/>
          <w:sz w:val="22"/>
        </w:rPr>
        <w:t>Sharon Anderson gave the invocation and led the Pledge of Allegiance to the American Flag.</w:t>
      </w:r>
    </w:p>
    <w:p w:rsidR="00713396" w:rsidRPr="00A63216" w:rsidRDefault="00713396" w:rsidP="00713396">
      <w:pPr>
        <w:rPr>
          <w:rFonts w:ascii="Georgia" w:hAnsi="Georgia"/>
          <w:sz w:val="22"/>
        </w:rPr>
      </w:pPr>
    </w:p>
    <w:p w:rsidR="00713396" w:rsidRPr="00A63216" w:rsidRDefault="00713396" w:rsidP="00713396">
      <w:pPr>
        <w:rPr>
          <w:rFonts w:ascii="Georgia" w:hAnsi="Georgia"/>
          <w:sz w:val="22"/>
        </w:rPr>
      </w:pPr>
      <w:r w:rsidRPr="00A63216">
        <w:rPr>
          <w:rFonts w:ascii="Georgia" w:hAnsi="Georgia"/>
          <w:sz w:val="22"/>
        </w:rPr>
        <w:t>Motion made by Troy Watts and seconded by Jerry Kane to approve the consent agenda as presented which includes the minutes from the last meetings.  Vote taken.  Unanimously approved.</w:t>
      </w:r>
    </w:p>
    <w:p w:rsidR="00713396" w:rsidRPr="00A63216" w:rsidRDefault="00713396" w:rsidP="00713396">
      <w:pPr>
        <w:rPr>
          <w:rFonts w:ascii="Georgia" w:hAnsi="Georgia"/>
          <w:sz w:val="22"/>
        </w:rPr>
      </w:pPr>
    </w:p>
    <w:p w:rsidR="00713396" w:rsidRPr="00A63216" w:rsidRDefault="00713396" w:rsidP="00713396">
      <w:pPr>
        <w:rPr>
          <w:rFonts w:ascii="Georgia" w:hAnsi="Georgia"/>
          <w:sz w:val="22"/>
        </w:rPr>
      </w:pPr>
      <w:r w:rsidRPr="00A63216">
        <w:rPr>
          <w:rFonts w:ascii="Georgia" w:hAnsi="Georgia"/>
          <w:sz w:val="22"/>
        </w:rPr>
        <w:t>Motion made by Troy Watts and seconded by Sharon Anderson to amend the agenda to add Service Agreement to new business and to move the appointment of 2nd Ward Alderman ahead of the Interested Parties.  Vote taken.  Unanimously approved.</w:t>
      </w:r>
    </w:p>
    <w:p w:rsidR="00713396" w:rsidRPr="00A63216" w:rsidRDefault="00713396" w:rsidP="00713396">
      <w:pPr>
        <w:rPr>
          <w:rFonts w:ascii="Georgia" w:hAnsi="Georgia"/>
          <w:sz w:val="22"/>
        </w:rPr>
      </w:pPr>
    </w:p>
    <w:p w:rsidR="00713396" w:rsidRPr="00A63216" w:rsidRDefault="00713396" w:rsidP="00713396">
      <w:pPr>
        <w:rPr>
          <w:rFonts w:ascii="Georgia" w:hAnsi="Georgia"/>
          <w:sz w:val="22"/>
        </w:rPr>
      </w:pPr>
      <w:r w:rsidRPr="00A63216">
        <w:rPr>
          <w:rFonts w:ascii="Georgia" w:hAnsi="Georgia"/>
          <w:b/>
          <w:i/>
          <w:sz w:val="22"/>
        </w:rPr>
        <w:t>MONNIG APPOINTED 2ND WARD ALDERMAN:</w:t>
      </w:r>
      <w:r w:rsidRPr="00A63216">
        <w:rPr>
          <w:rFonts w:ascii="Georgia" w:hAnsi="Georgia"/>
          <w:sz w:val="22"/>
        </w:rPr>
        <w:t xml:space="preserve"> Mayor Lehmkuhl received one letter of interest for the vacancy left by the resignation of Diana Simpson as 2nd Ward Aldermen.  Mayor recommended Deanna Monnig for this position.  Troy Watts asked how many showed interest in serving.  Mayor Lehmkuhl stated that several had shown interest but Deanna Monnig was the only one to submit the letter of interest.  Motion made by Troy Watts and seconded by Jerry Kane to approve the appointment of Deanna Monnig to the Board to serve until April 2016.  Vote taken.  Unanimously approved.  City Clerk, Deborah Cox then swore in Monnig as 2nd Ward Alderman.</w:t>
      </w:r>
    </w:p>
    <w:p w:rsidR="00713396" w:rsidRPr="00A63216" w:rsidRDefault="00713396" w:rsidP="00713396">
      <w:pPr>
        <w:rPr>
          <w:rFonts w:ascii="Georgia" w:hAnsi="Georgia"/>
          <w:sz w:val="22"/>
        </w:rPr>
      </w:pPr>
    </w:p>
    <w:p w:rsidR="00713396" w:rsidRPr="00A63216" w:rsidRDefault="00713396" w:rsidP="00713396">
      <w:pPr>
        <w:rPr>
          <w:rFonts w:ascii="Georgia" w:hAnsi="Georgia"/>
          <w:sz w:val="22"/>
        </w:rPr>
      </w:pPr>
      <w:r w:rsidRPr="00A63216">
        <w:rPr>
          <w:rFonts w:ascii="Georgia" w:hAnsi="Georgia"/>
          <w:b/>
          <w:i/>
          <w:sz w:val="22"/>
        </w:rPr>
        <w:t>TRUNK OR TREAT:</w:t>
      </w:r>
      <w:r w:rsidRPr="00A63216">
        <w:rPr>
          <w:rFonts w:ascii="Georgia" w:hAnsi="Georgia"/>
          <w:sz w:val="22"/>
        </w:rPr>
        <w:t xml:space="preserve"> Amanda Stark representing “Youth Unite” asked permission to close Main Street from Calhoun to Webster on October 31, 2015 from five o’clock until nine o’clock for “Trunk or Treat”.  This event sponsored by the area churches will be open to the community with inflatable’s to be located on the City’s parking lot or Soul Fire’s property.  Motion made by Troy Watts and seconded by Jerry Kane to allow the use of the city street for this event.  Vote taken.  Unanimously approved.</w:t>
      </w:r>
    </w:p>
    <w:p w:rsidR="00A63216" w:rsidRDefault="00A63216" w:rsidP="00713396">
      <w:pPr>
        <w:rPr>
          <w:rFonts w:ascii="Georgia" w:hAnsi="Georgia"/>
          <w:sz w:val="22"/>
        </w:rPr>
      </w:pPr>
    </w:p>
    <w:p w:rsidR="00713396" w:rsidRPr="00A63216" w:rsidRDefault="00713396" w:rsidP="00713396">
      <w:pPr>
        <w:rPr>
          <w:rFonts w:ascii="Georgia" w:hAnsi="Georgia"/>
          <w:sz w:val="22"/>
        </w:rPr>
      </w:pPr>
      <w:r w:rsidRPr="00A63216">
        <w:rPr>
          <w:rFonts w:ascii="Georgia" w:hAnsi="Georgia"/>
          <w:b/>
          <w:i/>
          <w:sz w:val="22"/>
        </w:rPr>
        <w:lastRenderedPageBreak/>
        <w:t>1997 FORD TRUCK SOLD:</w:t>
      </w:r>
      <w:r w:rsidRPr="00A63216">
        <w:rPr>
          <w:rFonts w:ascii="Georgia" w:hAnsi="Georgia"/>
          <w:sz w:val="22"/>
        </w:rPr>
        <w:t xml:space="preserve"> Five sealed bids for the 1997 Ford Public Works truck were opened and read by Mayor Lehmkuhl.  After reviewing all bids, motion made by Troy Watts and seconded by Jerry Kane to accept the bid of $3750.00 submitted by Joshua Sapp.  Vote taken.  Unanimously approved.</w:t>
      </w:r>
    </w:p>
    <w:p w:rsidR="00713396" w:rsidRPr="00A63216" w:rsidRDefault="00713396" w:rsidP="00713396">
      <w:pPr>
        <w:rPr>
          <w:rFonts w:ascii="Georgia" w:hAnsi="Georgia"/>
          <w:sz w:val="22"/>
        </w:rPr>
      </w:pPr>
    </w:p>
    <w:p w:rsidR="00713396" w:rsidRPr="00A63216" w:rsidRDefault="00713396" w:rsidP="00713396">
      <w:pPr>
        <w:rPr>
          <w:rFonts w:ascii="Georgia" w:hAnsi="Georgia"/>
          <w:sz w:val="22"/>
        </w:rPr>
      </w:pPr>
      <w:r w:rsidRPr="00A63216">
        <w:rPr>
          <w:rFonts w:ascii="Georgia" w:hAnsi="Georgia"/>
          <w:sz w:val="22"/>
        </w:rPr>
        <w:t>Interim Police Chief Phillips had submitted a proposal for class “A” uniforms to be worn by all officers which was approved at the last Board meeting.  Mayor Lehmkuhl just wanted clarification on whether this standard uniform would include the city purchasing the boots.  It was stated, in the past the boots had been a part of the package and it was agreed upon that the city will continue to allow for one pair of boots a year to be part of the uniform budget.</w:t>
      </w:r>
    </w:p>
    <w:p w:rsidR="00713396" w:rsidRPr="00A63216" w:rsidRDefault="00713396" w:rsidP="00713396">
      <w:pPr>
        <w:rPr>
          <w:rFonts w:ascii="Georgia" w:hAnsi="Georgia"/>
          <w:sz w:val="22"/>
        </w:rPr>
      </w:pPr>
    </w:p>
    <w:p w:rsidR="00713396" w:rsidRPr="00A63216" w:rsidRDefault="00713396" w:rsidP="00713396">
      <w:pPr>
        <w:rPr>
          <w:rFonts w:ascii="Georgia" w:hAnsi="Georgia"/>
          <w:sz w:val="22"/>
        </w:rPr>
      </w:pPr>
      <w:r w:rsidRPr="00A63216">
        <w:rPr>
          <w:rFonts w:ascii="Georgia" w:hAnsi="Georgia"/>
          <w:sz w:val="22"/>
        </w:rPr>
        <w:t>Motion made by Troy Watts and seconded by Jerry Kane to pay the bills after they are reviewed and signed. Vote taken.  Unanimous.</w:t>
      </w:r>
    </w:p>
    <w:p w:rsidR="00713396" w:rsidRPr="00A63216" w:rsidRDefault="00713396" w:rsidP="00713396">
      <w:pPr>
        <w:rPr>
          <w:rFonts w:ascii="Georgia" w:hAnsi="Georgia"/>
          <w:sz w:val="22"/>
        </w:rPr>
      </w:pPr>
    </w:p>
    <w:p w:rsidR="00713396" w:rsidRPr="00A63216" w:rsidRDefault="00713396" w:rsidP="00713396">
      <w:pPr>
        <w:rPr>
          <w:rFonts w:ascii="Georgia" w:hAnsi="Georgia"/>
          <w:sz w:val="22"/>
        </w:rPr>
      </w:pPr>
      <w:r w:rsidRPr="00A63216">
        <w:rPr>
          <w:rFonts w:ascii="Georgia" w:hAnsi="Georgia"/>
          <w:b/>
          <w:i/>
          <w:sz w:val="22"/>
        </w:rPr>
        <w:t>SALARY AND EMPLOYMENT JULISA ALLEN</w:t>
      </w:r>
      <w:r w:rsidRPr="00A63216">
        <w:rPr>
          <w:rFonts w:ascii="Georgia" w:hAnsi="Georgia"/>
          <w:sz w:val="22"/>
        </w:rPr>
        <w:t>: Motion made by Troy Watts and seconded by Jerry Kane to place Bill No. 2015-22, employing and setting the salary for Julisa Allen as a full time police officer on its first reading.  Vote taken.  Unanimously approved.  Read by the City Clerk.  Motion made by Troy Watts and seconded by Jerry Kane approving the first reading of Bill No. 2015-22.  Vote taken.  Unanimously approved.  Motion made by Troy Watts and seconded by Jerry Kane to place Bill No. 2015-22 on its second reading.  Read by the City Clerk.  Motion made by Troy Watts and seconded by Sharon Anderson to approve the final reading of Bill No. 2015-21.  Vote taken.  Watts, Kane, and Anderson aye.  Ordinance #1006 passed with Allen starting full time employment on October 12, 2015.</w:t>
      </w:r>
    </w:p>
    <w:p w:rsidR="00713396" w:rsidRPr="00A63216" w:rsidRDefault="00713396" w:rsidP="00713396">
      <w:pPr>
        <w:rPr>
          <w:rFonts w:ascii="Georgia" w:hAnsi="Georgia"/>
          <w:sz w:val="22"/>
        </w:rPr>
      </w:pPr>
    </w:p>
    <w:p w:rsidR="00713396" w:rsidRPr="00A63216" w:rsidRDefault="00713396" w:rsidP="00713396">
      <w:pPr>
        <w:rPr>
          <w:rFonts w:ascii="Georgia" w:hAnsi="Georgia"/>
          <w:sz w:val="22"/>
        </w:rPr>
      </w:pPr>
      <w:r w:rsidRPr="00A63216">
        <w:rPr>
          <w:rFonts w:ascii="Georgia" w:hAnsi="Georgia"/>
          <w:b/>
          <w:i/>
          <w:sz w:val="22"/>
        </w:rPr>
        <w:t>EMPLOYEE HEALTH INSURANCE:</w:t>
      </w:r>
      <w:r w:rsidRPr="00A63216">
        <w:rPr>
          <w:rFonts w:ascii="Georgia" w:hAnsi="Georgia"/>
          <w:sz w:val="22"/>
        </w:rPr>
        <w:t xml:space="preserve"> Motion made by Troy Watts and seconded by Jerry Kane to accept the Employee </w:t>
      </w:r>
      <w:r w:rsidR="002349E6" w:rsidRPr="00A63216">
        <w:rPr>
          <w:rFonts w:ascii="Georgia" w:hAnsi="Georgia"/>
          <w:sz w:val="22"/>
        </w:rPr>
        <w:t>Health</w:t>
      </w:r>
      <w:r w:rsidRPr="00A63216">
        <w:rPr>
          <w:rFonts w:ascii="Georgia" w:hAnsi="Georgia"/>
          <w:sz w:val="22"/>
        </w:rPr>
        <w:t xml:space="preserve"> Insurance contract with Arthur J.</w:t>
      </w:r>
      <w:r w:rsidR="003047B7">
        <w:rPr>
          <w:rFonts w:ascii="Georgia" w:hAnsi="Georgia"/>
          <w:sz w:val="22"/>
        </w:rPr>
        <w:t xml:space="preserve"> </w:t>
      </w:r>
      <w:r w:rsidRPr="00A63216">
        <w:rPr>
          <w:rFonts w:ascii="Georgia" w:hAnsi="Georgia"/>
          <w:sz w:val="22"/>
        </w:rPr>
        <w:t>Gallagher</w:t>
      </w:r>
      <w:r w:rsidR="003047B7">
        <w:rPr>
          <w:rFonts w:ascii="Georgia" w:hAnsi="Georgia"/>
          <w:sz w:val="22"/>
        </w:rPr>
        <w:t xml:space="preserve"> </w:t>
      </w:r>
      <w:r w:rsidRPr="00A63216">
        <w:rPr>
          <w:rFonts w:ascii="Georgia" w:hAnsi="Georgia"/>
          <w:sz w:val="22"/>
        </w:rPr>
        <w:t>&amp;</w:t>
      </w:r>
      <w:r w:rsidR="003047B7">
        <w:rPr>
          <w:rFonts w:ascii="Georgia" w:hAnsi="Georgia"/>
          <w:sz w:val="22"/>
        </w:rPr>
        <w:t xml:space="preserve"> </w:t>
      </w:r>
      <w:r w:rsidRPr="00A63216">
        <w:rPr>
          <w:rFonts w:ascii="Georgia" w:hAnsi="Georgia"/>
          <w:sz w:val="22"/>
        </w:rPr>
        <w:t>Co</w:t>
      </w:r>
      <w:r w:rsidR="003047B7">
        <w:rPr>
          <w:rFonts w:ascii="Georgia" w:hAnsi="Georgia"/>
          <w:sz w:val="22"/>
        </w:rPr>
        <w:t>.</w:t>
      </w:r>
      <w:bookmarkStart w:id="0" w:name="_GoBack"/>
      <w:bookmarkEnd w:id="0"/>
      <w:r w:rsidRPr="00A63216">
        <w:rPr>
          <w:rFonts w:ascii="Georgia" w:hAnsi="Georgia"/>
          <w:sz w:val="22"/>
        </w:rPr>
        <w:t xml:space="preserve"> for another year with the projected 7% increase.  Vote taken.  Unanimously approved.</w:t>
      </w:r>
    </w:p>
    <w:p w:rsidR="00713396" w:rsidRPr="00A63216" w:rsidRDefault="00713396" w:rsidP="00713396">
      <w:pPr>
        <w:rPr>
          <w:rFonts w:ascii="Georgia" w:hAnsi="Georgia"/>
          <w:sz w:val="22"/>
        </w:rPr>
      </w:pPr>
    </w:p>
    <w:p w:rsidR="00713396" w:rsidRPr="00A63216" w:rsidRDefault="00713396" w:rsidP="00713396">
      <w:pPr>
        <w:rPr>
          <w:rFonts w:ascii="Georgia" w:hAnsi="Georgia"/>
          <w:sz w:val="22"/>
        </w:rPr>
      </w:pPr>
      <w:r w:rsidRPr="00A63216">
        <w:rPr>
          <w:rFonts w:ascii="Georgia" w:hAnsi="Georgia"/>
          <w:b/>
          <w:i/>
          <w:sz w:val="22"/>
        </w:rPr>
        <w:t>MITIGATION PLAN ADOPTED:</w:t>
      </w:r>
      <w:r w:rsidRPr="00A63216">
        <w:rPr>
          <w:rFonts w:ascii="Georgia" w:hAnsi="Georgia"/>
          <w:sz w:val="22"/>
        </w:rPr>
        <w:t xml:space="preserve"> Mayor Lehmkuhl presented a Resolution to adopt the Springfield-Greene County All-Hazards Mitigation Plan.  Motion made by Troy Watts and seconded by Jerry Kane resolving to execute the actions of this plan.  Vote taken.  Unanimously approved.</w:t>
      </w:r>
    </w:p>
    <w:p w:rsidR="00713396" w:rsidRPr="00A63216" w:rsidRDefault="00713396" w:rsidP="00713396">
      <w:pPr>
        <w:rPr>
          <w:rFonts w:ascii="Georgia" w:hAnsi="Georgia"/>
          <w:sz w:val="22"/>
        </w:rPr>
      </w:pPr>
    </w:p>
    <w:p w:rsidR="00713396" w:rsidRPr="00A63216" w:rsidRDefault="00713396" w:rsidP="00713396">
      <w:pPr>
        <w:rPr>
          <w:rFonts w:ascii="Georgia" w:hAnsi="Georgia"/>
          <w:sz w:val="22"/>
        </w:rPr>
      </w:pPr>
      <w:r w:rsidRPr="00A63216">
        <w:rPr>
          <w:rFonts w:ascii="Georgia" w:hAnsi="Georgia"/>
          <w:b/>
          <w:i/>
          <w:sz w:val="22"/>
        </w:rPr>
        <w:t>SECURITY CAMERA SERVICE AGREEMENT:</w:t>
      </w:r>
      <w:r w:rsidRPr="00A63216">
        <w:rPr>
          <w:rFonts w:ascii="Georgia" w:hAnsi="Georgia"/>
          <w:sz w:val="22"/>
        </w:rPr>
        <w:t xml:space="preserve"> Motion made by Jerry Kane to authorize the Mayor to enter into an agreement with CRS Technology Solutions to monitor and maintain the security cameras at the City Park.  Seconded by Sharon Anderson.  Vote taken.  Unanimously approved.</w:t>
      </w:r>
    </w:p>
    <w:p w:rsidR="00713396" w:rsidRPr="00A63216" w:rsidRDefault="00713396" w:rsidP="00713396">
      <w:pPr>
        <w:rPr>
          <w:rFonts w:ascii="Georgia" w:hAnsi="Georgia"/>
          <w:sz w:val="22"/>
        </w:rPr>
      </w:pPr>
    </w:p>
    <w:p w:rsidR="00713396" w:rsidRPr="00A63216" w:rsidRDefault="00713396" w:rsidP="00713396">
      <w:pPr>
        <w:rPr>
          <w:rFonts w:ascii="Georgia" w:hAnsi="Georgia"/>
          <w:b/>
          <w:i/>
          <w:sz w:val="22"/>
        </w:rPr>
      </w:pPr>
      <w:r w:rsidRPr="00A63216">
        <w:rPr>
          <w:rFonts w:ascii="Georgia" w:hAnsi="Georgia"/>
          <w:b/>
          <w:i/>
          <w:sz w:val="22"/>
        </w:rPr>
        <w:t>ANNOUNCEMENTS:</w:t>
      </w:r>
    </w:p>
    <w:p w:rsidR="00713396" w:rsidRPr="00A63216" w:rsidRDefault="00713396" w:rsidP="00713396">
      <w:pPr>
        <w:pStyle w:val="ListParagraph"/>
        <w:numPr>
          <w:ilvl w:val="0"/>
          <w:numId w:val="1"/>
        </w:numPr>
        <w:rPr>
          <w:rFonts w:ascii="Georgia" w:hAnsi="Georgia"/>
          <w:sz w:val="22"/>
        </w:rPr>
      </w:pPr>
      <w:r w:rsidRPr="00A63216">
        <w:rPr>
          <w:rFonts w:ascii="Georgia" w:hAnsi="Georgia"/>
          <w:sz w:val="22"/>
        </w:rPr>
        <w:t>Mayor Lehmkuhl again reminded the Board that the City would be hosting the Greene County Mayor’s Association on October 29, 2016 at 5:00 p.m. in City Hall.  The City will then host the Missouri Municipal League (MML) training on that date to start at 6:00 p.m. at the Ash Grove United Methodist-Presbyterian Congregation Church.  Mel Gilbert, City Attorney, is the organizer for this event and he is expecting approximately 125 people from the Southwest region.</w:t>
      </w:r>
    </w:p>
    <w:p w:rsidR="00713396" w:rsidRPr="00A63216" w:rsidRDefault="00713396" w:rsidP="00713396">
      <w:pPr>
        <w:pStyle w:val="ListParagraph"/>
        <w:numPr>
          <w:ilvl w:val="0"/>
          <w:numId w:val="1"/>
        </w:numPr>
        <w:rPr>
          <w:rFonts w:ascii="Georgia" w:hAnsi="Georgia"/>
          <w:sz w:val="22"/>
        </w:rPr>
      </w:pPr>
      <w:r w:rsidRPr="00A63216">
        <w:rPr>
          <w:rFonts w:ascii="Georgia" w:hAnsi="Georgia"/>
          <w:sz w:val="22"/>
        </w:rPr>
        <w:t>Mayor Lehmkuhl thanked the Board for allowing her to attend the MML conference.  She felt it was very valuable training.</w:t>
      </w:r>
    </w:p>
    <w:p w:rsidR="00713396" w:rsidRPr="00A63216" w:rsidRDefault="00713396" w:rsidP="00713396">
      <w:pPr>
        <w:pStyle w:val="ListParagraph"/>
        <w:numPr>
          <w:ilvl w:val="0"/>
          <w:numId w:val="1"/>
        </w:numPr>
        <w:rPr>
          <w:rFonts w:ascii="Georgia" w:hAnsi="Georgia"/>
          <w:sz w:val="22"/>
        </w:rPr>
      </w:pPr>
      <w:r w:rsidRPr="00A63216">
        <w:rPr>
          <w:rFonts w:ascii="Georgia" w:hAnsi="Georgia"/>
          <w:sz w:val="22"/>
        </w:rPr>
        <w:t>Back Road to Main Street Heritage Festival scheduled for October 17, 2015.</w:t>
      </w:r>
    </w:p>
    <w:p w:rsidR="00713396" w:rsidRPr="00A63216" w:rsidRDefault="00713396" w:rsidP="00713396">
      <w:pPr>
        <w:rPr>
          <w:rFonts w:ascii="Georgia" w:hAnsi="Georgia"/>
          <w:sz w:val="22"/>
        </w:rPr>
      </w:pPr>
    </w:p>
    <w:p w:rsidR="00713396" w:rsidRPr="00A63216" w:rsidRDefault="00713396" w:rsidP="00713396">
      <w:pPr>
        <w:rPr>
          <w:rFonts w:ascii="Georgia" w:hAnsi="Georgia"/>
          <w:sz w:val="22"/>
        </w:rPr>
      </w:pPr>
      <w:r w:rsidRPr="00A63216">
        <w:rPr>
          <w:rFonts w:ascii="Georgia" w:hAnsi="Georgia"/>
          <w:sz w:val="22"/>
        </w:rPr>
        <w:t>Having no further business to discuss, Jerry Kane made a motion to adjourn at 7:55 p.m. with Sharon Anderson giving the second.  Vote was unanimous. Motion carried.</w:t>
      </w:r>
    </w:p>
    <w:p w:rsidR="00713396" w:rsidRPr="00A63216" w:rsidRDefault="00713396" w:rsidP="00713396">
      <w:pPr>
        <w:rPr>
          <w:rFonts w:ascii="Georgia" w:hAnsi="Georgia"/>
          <w:sz w:val="22"/>
        </w:rPr>
      </w:pPr>
    </w:p>
    <w:p w:rsidR="0070546C" w:rsidRPr="00A63216" w:rsidRDefault="00713396" w:rsidP="00713396">
      <w:pPr>
        <w:rPr>
          <w:rFonts w:ascii="Georgia" w:hAnsi="Georgia"/>
          <w:i/>
          <w:sz w:val="22"/>
        </w:rPr>
      </w:pPr>
      <w:r w:rsidRPr="00A63216">
        <w:rPr>
          <w:rFonts w:ascii="Georgia" w:hAnsi="Georgia"/>
          <w:i/>
          <w:sz w:val="22"/>
        </w:rPr>
        <w:t>Deborah A. Cox, City Clerk</w:t>
      </w:r>
    </w:p>
    <w:sectPr w:rsidR="0070546C" w:rsidRPr="00A632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altName w:val="MS PMincho"/>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DF3ED0"/>
    <w:multiLevelType w:val="hybridMultilevel"/>
    <w:tmpl w:val="A966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90B"/>
    <w:rsid w:val="00126B50"/>
    <w:rsid w:val="001D3713"/>
    <w:rsid w:val="002349E6"/>
    <w:rsid w:val="003047B7"/>
    <w:rsid w:val="005F70C6"/>
    <w:rsid w:val="0070546C"/>
    <w:rsid w:val="00713396"/>
    <w:rsid w:val="00A63216"/>
    <w:rsid w:val="00AC3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7FB5CE-693C-4BD1-AE80-8EA58AE4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B50"/>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Dalton">
    <w:name w:val="Andy Dalton"/>
    <w:basedOn w:val="Normal"/>
    <w:link w:val="AndyDaltonChar"/>
    <w:qFormat/>
    <w:rsid w:val="001D3713"/>
    <w:rPr>
      <w:rFonts w:ascii="Cambria" w:hAnsi="Cambria"/>
    </w:rPr>
  </w:style>
  <w:style w:type="character" w:customStyle="1" w:styleId="AndyDaltonChar">
    <w:name w:val="Andy Dalton Char"/>
    <w:basedOn w:val="DefaultParagraphFont"/>
    <w:link w:val="AndyDalton"/>
    <w:rsid w:val="001D3713"/>
    <w:rPr>
      <w:rFonts w:ascii="Cambria" w:hAnsi="Cambria"/>
      <w:sz w:val="24"/>
    </w:rPr>
  </w:style>
  <w:style w:type="paragraph" w:styleId="ListParagraph">
    <w:name w:val="List Paragraph"/>
    <w:basedOn w:val="Normal"/>
    <w:uiPriority w:val="34"/>
    <w:qFormat/>
    <w:rsid w:val="00713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975</Words>
  <Characters>5558</Characters>
  <Application>Microsoft Office Word</Application>
  <DocSecurity>0</DocSecurity>
  <Lines>46</Lines>
  <Paragraphs>13</Paragraphs>
  <ScaleCrop>false</ScaleCrop>
  <Company/>
  <LinksUpToDate>false</LinksUpToDate>
  <CharactersWithSpaces>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Smith</dc:creator>
  <cp:keywords/>
  <dc:description/>
  <cp:lastModifiedBy>Meghan Smith</cp:lastModifiedBy>
  <cp:revision>6</cp:revision>
  <dcterms:created xsi:type="dcterms:W3CDTF">2016-09-22T16:51:00Z</dcterms:created>
  <dcterms:modified xsi:type="dcterms:W3CDTF">2016-09-23T22:58:00Z</dcterms:modified>
</cp:coreProperties>
</file>